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f0638442a4836" /><Relationship Type="http://schemas.openxmlformats.org/officeDocument/2006/relationships/extended-properties" Target="/docProps/app.xml" Id="Rfb8f0b24bf484f35" /><Relationship Type="http://schemas.openxmlformats.org/package/2006/relationships/metadata/core-properties" Target="/docProps/core.xml" Id="R69e537a617f14986" /><Relationship Type="http://schemas.openxmlformats.org/officeDocument/2006/relationships/custom-properties" Target="/docProps/custom.xml" Id="Rd1249783c1de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393.54346" w:left="446.4" w:header="0" w:footer="0" w:gutter="0"/>
    </w:sectPr>
    <w:tbl>
      <w:tblPr>
        <w:tblpPr w:vertAnchor="text" w:horzAnchor="page" w:tblpX="665.01573" w:tblpY="107.94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107.94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2375.6597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2375.6597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4643.3765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4643.3765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6911.0928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6911.0928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9178.8091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9178.8091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-43387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bcdf8b3f6bb416a" /><Relationship Type="http://schemas.openxmlformats.org/officeDocument/2006/relationships/styles" Target="/word/styles.xml" Id="R9556adb106164c27" /><Relationship Type="http://schemas.openxmlformats.org/officeDocument/2006/relationships/settings" Target="/word/settings.xml" Id="R0bdead627c2247d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A-1334-01</vt:lpwstr>
  </property>
</Properties>
</file>